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Voľby</w:t>
        <w:br/>
        <w:t>prezidenta Slovenskej republiky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spacing w:val="30"/>
          <w:sz w:val="50"/>
          <w:szCs w:val="50"/>
        </w:rPr>
        <w:t>Informácie pre volič</w:t>
      </w:r>
      <w:r>
        <w:rPr>
          <w:rFonts w:ascii="Times New Roman" w:hAnsi="Times New Roman"/>
          <w:b/>
          <w:sz w:val="50"/>
          <w:szCs w:val="50"/>
        </w:rPr>
        <w:t>a</w:t>
      </w:r>
    </w:p>
    <w:p>
      <w:pPr>
        <w:pStyle w:val="Normal"/>
        <w:spacing w:lineRule="auto" w:line="240" w:before="60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Dátum a čas konania volieb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Voľby prezidenta Slovenskej republiky sa konajú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 sobotu  </w:t>
      </w:r>
      <w:r>
        <w:rPr>
          <w:rFonts w:ascii="Times New Roman" w:hAnsi="Times New Roman"/>
          <w:b/>
          <w:color w:val="000099"/>
          <w:sz w:val="36"/>
          <w:szCs w:val="36"/>
        </w:rPr>
        <w:t>16. 03. 2019</w:t>
      </w:r>
      <w:r>
        <w:rPr>
          <w:rFonts w:ascii="Times New Roman" w:hAnsi="Times New Roman"/>
          <w:b/>
          <w:sz w:val="36"/>
          <w:szCs w:val="36"/>
        </w:rPr>
        <w:t xml:space="preserve">  od 7:00 do 22:00 h</w:t>
      </w:r>
      <w:r>
        <w:rPr>
          <w:rFonts w:ascii="Times New Roman" w:hAnsi="Times New Roman"/>
          <w:sz w:val="36"/>
          <w:szCs w:val="36"/>
        </w:rPr>
        <w:t>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Ak v prvom kole volieb ani jeden z kandidátov na prezidenta Slovenskej republiky nezíska nadpolovičnú väčšinu platných hlasov voličov, </w:t>
      </w:r>
      <w:r>
        <w:rPr>
          <w:rFonts w:ascii="Times New Roman" w:hAnsi="Times New Roman"/>
          <w:i/>
          <w:sz w:val="36"/>
          <w:szCs w:val="36"/>
        </w:rPr>
        <w:t>bude sa druhé kolo volieb konať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v sobotu  </w:t>
      </w:r>
      <w:r>
        <w:rPr>
          <w:rFonts w:ascii="Times New Roman" w:hAnsi="Times New Roman"/>
          <w:b/>
          <w:i/>
          <w:color w:val="000099"/>
          <w:sz w:val="36"/>
          <w:szCs w:val="36"/>
        </w:rPr>
        <w:t>30. 03. 2019</w:t>
      </w:r>
      <w:r>
        <w:rPr>
          <w:rFonts w:ascii="Times New Roman" w:hAnsi="Times New Roman"/>
          <w:b/>
          <w:i/>
          <w:sz w:val="36"/>
          <w:szCs w:val="36"/>
        </w:rPr>
        <w:t xml:space="preserve">  od 7:00 do 22:00 h</w:t>
      </w:r>
      <w:r>
        <w:rPr>
          <w:rFonts w:ascii="Times New Roman" w:hAnsi="Times New Roman"/>
          <w:sz w:val="36"/>
          <w:szCs w:val="36"/>
        </w:rPr>
        <w:t>.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Právo voliť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Právo voliť prezidenta Slovenskej republiky má občan Slovenskej republiky, ktorý má právo voliť do Národnej rady Slovenskej republiky, t.j. občan Slovenskej republiky, ktorý najneskôr v deň konania volieb dovŕši 18 rokov veku.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Prekážkou práva voliť je zákonom ustanovené obmedzenie osobnej slobody z dôvodov ochrany verejného zdravia.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Právo byť volený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 prezidenta Slovenskej republiky môže byť zvolený občan Slovenskej republiky,</w:t>
        <w:br/>
        <w:t>ktorý je voliteľný za poslanca Národnej rady Slovenskej republiky a v deň volieb dovŕšil vek 40 rokov.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Prekážkou práva byť volený je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výkon trestu odňatia slobody,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právoplatné odsúdenie za úmyselný trestný čin, ak odsúdenie nebolo zahladené,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pozbavenie spôsobilosti na právne úkony.</w:t>
      </w:r>
    </w:p>
    <w:p>
      <w:pPr>
        <w:pStyle w:val="Normal"/>
        <w:spacing w:lineRule="auto" w:line="240" w:before="40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Hlasovací preukaz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>
        <w:rPr>
          <w:rFonts w:eastAsia="Times New Roman" w:ascii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Obec vydá voličovi hlasovací preukaz len na ten deň konania volieb prezidenta Slovenskej republiky, ktorý volič  uviedol vo svojej žiadosti. Volič môže požiadať obec svojho trvalého pobytu o vydanie hlasovacieho preukazu na prvé i druhé kolo volieb prezidenta Slovenskej republiky súčasne. Táto požiadavka musí byť zo žiadosti voliča zrejmá.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Volič môže požiadať o vydanie hlasovacieho preukazu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/>
          <w:b/>
          <w:b/>
          <w:sz w:val="36"/>
          <w:szCs w:val="36"/>
        </w:rPr>
      </w:pPr>
      <w:r>
        <w:rPr>
          <w:rFonts w:eastAsia="Times New Roman" w:ascii="Times New Roman" w:hAnsi="Times New Roman"/>
          <w:sz w:val="36"/>
          <w:szCs w:val="36"/>
          <w:u w:val="single"/>
          <w:lang w:eastAsia="sk-SK"/>
        </w:rPr>
        <w:t>osobne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36"/>
          <w:szCs w:val="36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najneskôr</w:t>
      </w:r>
      <w:r>
        <w:rPr>
          <w:rFonts w:ascii="Times New Roman" w:hAnsi="Times New Roman"/>
          <w:sz w:val="36"/>
          <w:szCs w:val="36"/>
        </w:rPr>
        <w:t xml:space="preserve"> posledný pracovný deň predo dňom konania volieb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(t.j. najneskôr 15. 3. 2019; </w:t>
      </w:r>
      <w:r>
        <w:rPr>
          <w:rFonts w:eastAsia="Times New Roman" w:ascii="Times New Roman" w:hAnsi="Times New Roman"/>
          <w:i/>
          <w:sz w:val="36"/>
          <w:szCs w:val="36"/>
          <w:lang w:eastAsia="sk-SK"/>
        </w:rPr>
        <w:t>pre druhé kolo volieb najneskôr 29. 3. 2019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)</w:t>
      </w:r>
      <w:r>
        <w:rPr>
          <w:rFonts w:ascii="Times New Roman" w:hAnsi="Times New Roman"/>
          <w:sz w:val="36"/>
          <w:szCs w:val="36"/>
        </w:rPr>
        <w:t xml:space="preserve"> v úradných hodinách obce.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Obec vydá hlasovací preukaz bezodkladne.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u w:val="single"/>
          <w:lang w:eastAsia="sk-SK"/>
        </w:rPr>
      </w:pPr>
      <w:r>
        <w:rPr>
          <w:rFonts w:eastAsia="Times New Roman" w:ascii="Times New Roman" w:hAnsi="Times New Roman"/>
          <w:sz w:val="36"/>
          <w:szCs w:val="36"/>
          <w:u w:val="single"/>
          <w:lang w:eastAsia="sk-SK"/>
        </w:rPr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u w:val="single"/>
          <w:lang w:eastAsia="sk-SK"/>
        </w:rPr>
      </w:pPr>
      <w:r>
        <w:rPr>
          <w:rFonts w:eastAsia="Times New Roman" w:ascii="Times New Roman" w:hAnsi="Times New Roman"/>
          <w:sz w:val="36"/>
          <w:szCs w:val="36"/>
          <w:u w:val="single"/>
          <w:lang w:eastAsia="sk-SK"/>
        </w:rPr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u w:val="single"/>
          <w:lang w:eastAsia="sk-SK"/>
        </w:rPr>
        <w:t>v listinnej forme</w:t>
      </w:r>
      <w:r>
        <w:rPr>
          <w:rFonts w:eastAsia="Times New Roman" w:ascii="Times New Roman" w:hAnsi="Times New Roman"/>
          <w:b/>
          <w:sz w:val="36"/>
          <w:szCs w:val="36"/>
          <w:lang w:eastAsia="sk-SK"/>
        </w:rPr>
        <w:t xml:space="preserve">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tak,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25. 2. 2019; </w:t>
      </w:r>
      <w:r>
        <w:rPr>
          <w:rFonts w:eastAsia="Times New Roman" w:ascii="Times New Roman" w:hAnsi="Times New Roman"/>
          <w:i/>
          <w:sz w:val="36"/>
          <w:szCs w:val="36"/>
          <w:lang w:eastAsia="sk-SK"/>
        </w:rPr>
        <w:t>pre druhé kolo volieb najneskôr 11. 3. 2019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),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u w:val="single"/>
          <w:lang w:eastAsia="sk-SK"/>
        </w:rPr>
        <w:t>elektronicky</w:t>
      </w:r>
      <w:r>
        <w:rPr>
          <w:rFonts w:eastAsia="Times New Roman" w:ascii="Times New Roman" w:hAnsi="Times New Roman"/>
          <w:b/>
          <w:sz w:val="36"/>
          <w:szCs w:val="36"/>
          <w:lang w:eastAsia="sk-SK"/>
        </w:rPr>
        <w:t xml:space="preserve">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tak,</w:t>
      </w:r>
    </w:p>
    <w:p>
      <w:pPr>
        <w:pStyle w:val="Normal"/>
        <w:tabs>
          <w:tab w:val="clear" w:pos="708"/>
          <w:tab w:val="right" w:pos="425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36"/>
          <w:szCs w:val="36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aby žiadosť o vydanie hlasovacieho preukazu bola doručená obci najneskôr 15 pracovných dní predo dňom konania volieb (t.j. najneskôr 25. 2. 2019;</w:t>
      </w:r>
      <w:r>
        <w:rPr>
          <w:rFonts w:eastAsia="Times New Roman" w:ascii="Times New Roman" w:hAnsi="Times New Roman"/>
          <w:i/>
          <w:sz w:val="36"/>
          <w:szCs w:val="36"/>
          <w:lang w:eastAsia="sk-SK"/>
        </w:rPr>
        <w:t xml:space="preserve"> pre druhé kolo volieb najneskôr 11. 3. 2019</w:t>
      </w: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). </w:t>
      </w:r>
      <w:r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(e-mailovú) </w:t>
      </w:r>
      <w:r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Žiadosť musí obsahovať tieto údaje o voličovi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meno a priezvisko,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rodné číslo,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štátnu príslušnosť,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korešpondenčnú adresu, na ktorú obec doručí hlasovací preukaz (ak je odlišná od adresy trvalého pobytu).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(t.j. najneskôr 15. 3. 2019;</w:t>
      </w:r>
      <w:r>
        <w:rPr>
          <w:rFonts w:eastAsia="Times New Roman" w:ascii="Times New Roman" w:hAnsi="Times New Roman"/>
          <w:i/>
          <w:sz w:val="36"/>
          <w:szCs w:val="36"/>
          <w:lang w:eastAsia="sk-SK"/>
        </w:rPr>
        <w:t xml:space="preserve"> pre druhé kolo volieb najneskôr 29. 3. 2019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)</w:t>
      </w:r>
      <w:r>
        <w:rPr>
          <w:rFonts w:ascii="Times New Roman" w:hAnsi="Times New Roman"/>
          <w:sz w:val="36"/>
          <w:szCs w:val="36"/>
        </w:rPr>
        <w:t>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Žiadosť musí obsahovať tieto údaje o voličovi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meno a priezvisko,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rodné číslo,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štátnu príslušnosť,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</w:t>
      </w:r>
      <w:r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>
      <w:pPr>
        <w:pStyle w:val="Normal"/>
        <w:shd w:val="clear" w:color="auto" w:fill="FFFFFF"/>
        <w:spacing w:lineRule="auto" w:line="240" w:before="240" w:after="0"/>
        <w:ind w:firstLine="284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>
        <w:rPr>
          <w:rFonts w:eastAsia="Times New Roman" w:ascii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>
        <w:rPr>
          <w:rFonts w:eastAsia="Times New Roman" w:ascii="Times New Roman" w:hAnsi="Times New Roman"/>
          <w:i/>
          <w:sz w:val="36"/>
          <w:szCs w:val="36"/>
          <w:lang w:eastAsia="sk-SK"/>
        </w:rPr>
        <w:t>Do vlastných rúk</w:t>
      </w:r>
      <w:r>
        <w:rPr>
          <w:rFonts w:eastAsia="Times New Roman" w:ascii="Times New Roman" w:hAnsi="Times New Roman"/>
          <w:sz w:val="36"/>
          <w:szCs w:val="36"/>
          <w:lang w:eastAsia="sk-SK"/>
        </w:rPr>
        <w:t>“.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je povinná prevzatie hlasovacieho preukazu potvrdiť svojím podpisom.</w:t>
      </w:r>
    </w:p>
    <w:p>
      <w:pPr>
        <w:pStyle w:val="Normal"/>
        <w:spacing w:lineRule="auto" w:line="240" w:before="120" w:after="12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Volič, ktorému bol vydaný hlasovací preukaz, môže voliť aj vo volebnej miestnosti príslušnej podľa miesta jeho trvalého pobytu, avšak  </w:t>
      </w:r>
      <w:r>
        <w:rPr>
          <w:rFonts w:ascii="Times New Roman" w:hAnsi="Times New Roman"/>
          <w:spacing w:val="30"/>
          <w:sz w:val="36"/>
          <w:szCs w:val="36"/>
        </w:rPr>
        <w:t>len s hlasovacím preukazom</w:t>
      </w:r>
      <w:r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6"/>
      </w:tblGrid>
      <w:tr>
        <w:trPr/>
        <w:tc>
          <w:tcPr>
            <w:tcW w:w="15276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Hlasovací preukaz je platný len pre ten deň konania volieb,</w:t>
              <w:br/>
              <w:t>ktorého dátum je na ňom uvedený a len spolu s občianskym preukazom.</w:t>
            </w:r>
          </w:p>
        </w:tc>
      </w:tr>
    </w:tbl>
    <w:p>
      <w:pPr>
        <w:pStyle w:val="Normal"/>
        <w:spacing w:lineRule="auto" w:line="240" w:before="40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Spôsob hlasovania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obce.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 w:eastAsia="Times New Roman"/>
          <w:sz w:val="36"/>
          <w:szCs w:val="36"/>
          <w:lang w:eastAsia="sk-SK"/>
        </w:rPr>
      </w:pPr>
      <w:r>
        <w:rPr>
          <w:rFonts w:eastAsia="Times New Roman" w:ascii="Times New Roman" w:hAnsi="Times New Roman"/>
          <w:sz w:val="36"/>
          <w:szCs w:val="36"/>
          <w:lang w:eastAsia="sk-SK"/>
        </w:rPr>
        <w:t>Občan Slovenskej republiky, ktorý najneskôr v deň konania volieb dovŕšil 18 rokov veku, nemá trvalý pobyt na území Slovenskej republiky 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>
        <w:rPr>
          <w:rFonts w:ascii="Times New Roman" w:hAnsi="Times New Roman"/>
          <w:sz w:val="36"/>
          <w:szCs w:val="36"/>
        </w:rPr>
        <w:t xml:space="preserve"> Volič môže zakrúžkovať poradové číslo len jedného kandidáta. Ak volič zakrúžkuje viac poradových čísiel kandidátov, je takýto hlasovací lístok neplatný. Upravený hlasovací lístok vloží volič do obálky a následne do volebnej schránky.</w:t>
      </w:r>
    </w:p>
    <w:p>
      <w:pPr>
        <w:pStyle w:val="Telotextu"/>
        <w:spacing w:lineRule="auto" w:line="240" w:before="120" w:after="200"/>
        <w:ind w:firstLine="284"/>
        <w:rPr>
          <w:sz w:val="36"/>
          <w:szCs w:val="36"/>
        </w:rPr>
      </w:pPr>
      <w:r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Volič, ktorý nemôže sám upraviť hlasovací lístok pre zdravotné postihnutie alebo preto, že nemôže čítať alebo písať a </w:t>
      </w:r>
      <w:r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 a zákona upravila hlasovací lístok a vložila do obálky; takouto osobou nemôže byť člen okrskovej volebnej komisie. Obidve osoby pred vstupom do osobitného priestoru na úpravu hlasovacích lístkov člen okrskovej volebnej komisie poučí o spôsobe hlasovania a o skutkovej podstate trestného činu marenia prípravy a priebehu volieb.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 voliča, ktorý nemôže pre zdravotné postihnutie sám vložiť obálku do volebnej schránky, môže ju do nej na jeho požiadanie vložiť iná osoba, nie však člen okrskovej volebnej komisie.</w:t>
      </w:r>
    </w:p>
    <w:p>
      <w:pPr>
        <w:pStyle w:val="Normal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Volič, ktorý sa nemôže dostaviť do volebnej miestnosti zo závažných, najmä zdravotných dôvodov, má právo požiadať obec a v deň konania volieb okrskovú volebnú komisiu o vykonanie hlasovania do prenosnej volebnej schránky, a to len v územnom obvode volebného okrsku, pre ktorý bola okrsková volebná komisia zriadená.</w:t>
      </w:r>
    </w:p>
    <w:p>
      <w:pPr>
        <w:pStyle w:val="Normal"/>
        <w:shd w:val="clear" w:color="auto" w:fill="FFFFFF"/>
        <w:spacing w:lineRule="auto" w:line="240" w:before="12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Volič je povinný odložiť nesprávne upravený hlasovací lístok do zapečatenej schránky na odloženie nepoužitých alebo nesprávne upravených hlasovacích lístkov,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pacing w:val="50"/>
          <w:sz w:val="36"/>
          <w:szCs w:val="36"/>
        </w:rPr>
        <w:t>**</w:t>
      </w:r>
      <w:r>
        <w:rPr>
          <w:rFonts w:ascii="Times New Roman" w:hAnsi="Times New Roman"/>
          <w:sz w:val="36"/>
          <w:szCs w:val="36"/>
        </w:rPr>
        <w:t>*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Ďalšie informácie k voľbám prezidenta Slovenskej republiky sú uverejnené na webovej stránke</w:t>
      </w:r>
    </w:p>
    <w:p>
      <w:pPr>
        <w:pStyle w:val="Normal"/>
        <w:spacing w:lineRule="auto" w:line="240" w:before="100" w:after="0"/>
        <w:jc w:val="center"/>
        <w:rPr/>
      </w:pPr>
      <w:r>
        <w:rPr>
          <w:rFonts w:cs="Arial" w:ascii="Arial" w:hAnsi="Arial"/>
          <w:color w:val="000099"/>
          <w:sz w:val="32"/>
        </w:rPr>
        <w:t>www.minv.sk/?volby-prezidentsr</w:t>
      </w:r>
    </w:p>
    <w:sectPr>
      <w:type w:val="nextPage"/>
      <w:pgSz w:w="16838" w:h="23811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8014f"/>
    <w:rPr>
      <w:b/>
      <w:bCs/>
    </w:rPr>
  </w:style>
  <w:style w:type="character" w:styleId="Zdraznenie">
    <w:name w:val="Zdôraznenie"/>
    <w:uiPriority w:val="20"/>
    <w:qFormat/>
    <w:rsid w:val="00f8014f"/>
    <w:rPr>
      <w:i/>
      <w:iCs/>
    </w:rPr>
  </w:style>
  <w:style w:type="character" w:styleId="Internetovodkaz">
    <w:name w:val="Internetový odkaz"/>
    <w:uiPriority w:val="99"/>
    <w:unhideWhenUsed/>
    <w:rsid w:val="008520ff"/>
    <w:rPr>
      <w:color w:val="0000FF"/>
      <w:u w:val="single"/>
    </w:rPr>
  </w:style>
  <w:style w:type="character" w:styleId="ZkladntextChar" w:customStyle="1">
    <w:name w:val="Základný text Char"/>
    <w:basedOn w:val="DefaultParagraphFont"/>
    <w:link w:val="Zkladntext"/>
    <w:qFormat/>
    <w:rsid w:val="00840906"/>
    <w:rPr>
      <w:rFonts w:ascii="Times New Roman" w:hAnsi="Times New Roman" w:eastAsia="Times New Roman"/>
      <w:sz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840906"/>
    <w:pPr>
      <w:spacing w:lineRule="auto" w:line="360" w:before="0" w:after="0"/>
      <w:jc w:val="both"/>
    </w:pPr>
    <w:rPr>
      <w:rFonts w:ascii="Times New Roman" w:hAnsi="Times New Roman" w:eastAsia="Times New Roman"/>
      <w:sz w:val="24"/>
      <w:szCs w:val="20"/>
      <w:lang w:eastAsia="sk-SK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8014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77f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ED13-0516-43B7-BAF2-0BC8312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LibreOffice/6.1.3.2$Windows_X86_64 LibreOffice_project/86daf60bf00efa86ad547e59e09d6bb77c699acb</Application>
  <Pages>3</Pages>
  <Words>1159</Words>
  <Characters>6884</Characters>
  <CharactersWithSpaces>7985</CharactersWithSpaces>
  <Paragraphs>64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2018-12-27T08:53:00Z</dcterms:created>
  <dc:creator>MV SR</dc:creator>
  <dc:description/>
  <dc:language>sk-SK</dc:language>
  <cp:lastModifiedBy>Marian Koreň</cp:lastModifiedBy>
  <cp:lastPrinted>2015-04-29T09:44:00Z</cp:lastPrinted>
  <dcterms:modified xsi:type="dcterms:W3CDTF">2019-01-10T12:56:00Z</dcterms:modified>
  <cp:revision>7</cp:revision>
  <dc:subject>WEB - Voľby prezidenta SR 2019</dc:subject>
  <dc:title>Informácia o podmienkach práva voliť a práva byť volený - v slovenskom jazyku (A3)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